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C20F0">
              <w:t>07.04.2022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C20F0">
            <w:pPr>
              <w:tabs>
                <w:tab w:val="left" w:pos="3123"/>
                <w:tab w:val="left" w:pos="3270"/>
              </w:tabs>
              <w:jc w:val="right"/>
            </w:pPr>
            <w:r w:rsidRPr="00360CF1">
              <w:t xml:space="preserve">№ </w:t>
            </w:r>
            <w:r w:rsidR="00BC20F0">
              <w:t>849</w:t>
            </w:r>
            <w:r w:rsidRPr="00360CF1">
              <w:t xml:space="preserve">          </w:t>
            </w:r>
          </w:p>
        </w:tc>
      </w:tr>
    </w:tbl>
    <w:p w:rsidR="00A27B69" w:rsidRPr="00BD61A7" w:rsidRDefault="00A27B69" w:rsidP="00A27B69">
      <w:pPr>
        <w:ind w:right="5103"/>
      </w:pPr>
    </w:p>
    <w:p w:rsidR="002953D5" w:rsidRPr="00BD61A7" w:rsidRDefault="002953D5" w:rsidP="00F55E73">
      <w:pPr>
        <w:adjustRightInd w:val="0"/>
        <w:jc w:val="both"/>
        <w:outlineLvl w:val="0"/>
      </w:pPr>
    </w:p>
    <w:p w:rsidR="000C3DCD" w:rsidRPr="000C3DCD" w:rsidRDefault="000C3DCD" w:rsidP="000C3DCD">
      <w:pPr>
        <w:ind w:right="5100"/>
        <w:jc w:val="both"/>
        <w:rPr>
          <w:rFonts w:eastAsia="Calibri"/>
          <w:lang w:eastAsia="en-US"/>
        </w:rPr>
      </w:pPr>
      <w:r>
        <w:t>О внесении изменения</w:t>
      </w:r>
      <w:r w:rsidRPr="000C3DCD">
        <w:t xml:space="preserve"> в приложение к постановлению администрации района от</w:t>
      </w:r>
      <w:r w:rsidRPr="000C3DCD">
        <w:rPr>
          <w:rFonts w:eastAsia="Calibri"/>
          <w:lang w:eastAsia="en-US"/>
        </w:rPr>
        <w:t xml:space="preserve"> 30.11.2021 № 2105 </w:t>
      </w:r>
      <w:r>
        <w:rPr>
          <w:rFonts w:eastAsia="Calibri"/>
          <w:lang w:eastAsia="en-US"/>
        </w:rPr>
        <w:t xml:space="preserve">                         </w:t>
      </w:r>
      <w:r w:rsidRPr="000C3DCD">
        <w:rPr>
          <w:rFonts w:eastAsia="Calibri"/>
          <w:lang w:eastAsia="en-US"/>
        </w:rPr>
        <w:t>«Об утверждении муниципальной программы «Развитие гражданского общества Нижневартовского района»</w:t>
      </w:r>
    </w:p>
    <w:p w:rsidR="000C3DCD" w:rsidRPr="000C3DCD" w:rsidRDefault="000C3DCD" w:rsidP="000C3DCD">
      <w:pPr>
        <w:jc w:val="both"/>
        <w:rPr>
          <w:rFonts w:eastAsia="Calibri"/>
          <w:lang w:eastAsia="en-US"/>
        </w:rPr>
      </w:pPr>
    </w:p>
    <w:p w:rsidR="000C3DCD" w:rsidRPr="000C3DCD" w:rsidRDefault="000C3DCD" w:rsidP="000C3DCD">
      <w:pPr>
        <w:jc w:val="both"/>
        <w:rPr>
          <w:rFonts w:eastAsia="Calibri"/>
          <w:lang w:eastAsia="en-US"/>
        </w:rPr>
      </w:pPr>
    </w:p>
    <w:p w:rsidR="000C3DCD" w:rsidRPr="000C3DCD" w:rsidRDefault="000C3DCD" w:rsidP="000C3DCD">
      <w:pPr>
        <w:autoSpaceDE w:val="0"/>
        <w:autoSpaceDN w:val="0"/>
        <w:adjustRightInd w:val="0"/>
        <w:ind w:firstLine="709"/>
        <w:jc w:val="both"/>
        <w:rPr>
          <w:rFonts w:eastAsia="Calibri"/>
          <w:lang w:eastAsia="en-US"/>
        </w:rPr>
      </w:pPr>
      <w:r w:rsidRPr="000C3DCD">
        <w:rPr>
          <w:rFonts w:eastAsia="Calibri"/>
          <w:lang w:eastAsia="en-US"/>
        </w:rPr>
        <w:t>На основании Федерального закона</w:t>
      </w:r>
      <w:r>
        <w:rPr>
          <w:rFonts w:eastAsia="Calibri"/>
          <w:lang w:eastAsia="en-US"/>
        </w:rPr>
        <w:t xml:space="preserve"> от 29.11.2021 №</w:t>
      </w:r>
      <w:r w:rsidRPr="000C3DCD">
        <w:rPr>
          <w:rFonts w:eastAsia="Calibri"/>
          <w:lang w:eastAsia="en-US"/>
        </w:rPr>
        <w:t xml:space="preserve"> 384-ФЗ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w:t>
      </w:r>
    </w:p>
    <w:p w:rsidR="000C3DCD" w:rsidRPr="000C3DCD" w:rsidRDefault="000C3DCD" w:rsidP="000C3DCD">
      <w:pPr>
        <w:suppressAutoHyphens/>
        <w:autoSpaceDE w:val="0"/>
        <w:autoSpaceDN w:val="0"/>
        <w:ind w:firstLine="709"/>
        <w:jc w:val="both"/>
      </w:pPr>
    </w:p>
    <w:p w:rsidR="000C3DCD" w:rsidRPr="000C3DCD" w:rsidRDefault="000C3DCD" w:rsidP="000C3DCD">
      <w:pPr>
        <w:autoSpaceDE w:val="0"/>
        <w:autoSpaceDN w:val="0"/>
        <w:adjustRightInd w:val="0"/>
        <w:ind w:firstLine="709"/>
        <w:jc w:val="both"/>
        <w:rPr>
          <w:bCs/>
        </w:rPr>
      </w:pPr>
      <w:r w:rsidRPr="000C3DCD">
        <w:rPr>
          <w:bCs/>
        </w:rPr>
        <w:t xml:space="preserve">1. Внести в приложение к постановлению администрации района                                   </w:t>
      </w:r>
      <w:r w:rsidRPr="000C3DCD">
        <w:t>от</w:t>
      </w:r>
      <w:r w:rsidRPr="000C3DCD">
        <w:rPr>
          <w:rFonts w:eastAsia="Calibri"/>
          <w:lang w:eastAsia="en-US"/>
        </w:rPr>
        <w:t xml:space="preserve"> 30.11.2021 № 2105 «Об утверждении муниципальной программы «Развитие гражданского общества Нижневартовского района»</w:t>
      </w:r>
      <w:r w:rsidRPr="000C3DCD">
        <w:rPr>
          <w:bCs/>
        </w:rPr>
        <w:t xml:space="preserve"> </w:t>
      </w:r>
      <w:r>
        <w:rPr>
          <w:bCs/>
        </w:rPr>
        <w:t xml:space="preserve">изменение, изложив подпункт </w:t>
      </w:r>
      <w:r>
        <w:rPr>
          <w:rFonts w:cs="Arial"/>
        </w:rPr>
        <w:t>3.4.3</w:t>
      </w:r>
      <w:r w:rsidRPr="000C3DCD">
        <w:rPr>
          <w:rFonts w:cs="Arial"/>
        </w:rPr>
        <w:t xml:space="preserve"> </w:t>
      </w:r>
      <w:r>
        <w:rPr>
          <w:rFonts w:cs="Arial"/>
        </w:rPr>
        <w:t xml:space="preserve">пункта 3.4 раздела </w:t>
      </w:r>
      <w:r>
        <w:t>ІІІ</w:t>
      </w:r>
      <w:r>
        <w:rPr>
          <w:rFonts w:cs="Arial"/>
        </w:rPr>
        <w:t xml:space="preserve"> </w:t>
      </w:r>
      <w:r>
        <w:rPr>
          <w:rFonts w:eastAsia="Calibri"/>
          <w:lang w:eastAsia="en-US"/>
        </w:rPr>
        <w:t>п</w:t>
      </w:r>
      <w:r w:rsidRPr="000C3DCD">
        <w:rPr>
          <w:rFonts w:eastAsia="Calibri"/>
          <w:lang w:eastAsia="en-US"/>
        </w:rPr>
        <w:t>риложения</w:t>
      </w:r>
      <w:r w:rsidRPr="000C3DCD">
        <w:t xml:space="preserve"> к муниципальной программе </w:t>
      </w:r>
      <w:r w:rsidRPr="000C3DCD">
        <w:rPr>
          <w:lang w:eastAsia="ar-SA"/>
        </w:rPr>
        <w:t xml:space="preserve">в </w:t>
      </w:r>
      <w:r>
        <w:rPr>
          <w:lang w:eastAsia="ar-SA"/>
        </w:rPr>
        <w:t>следующей</w:t>
      </w:r>
      <w:r w:rsidRPr="000C3DCD">
        <w:rPr>
          <w:lang w:eastAsia="ar-SA"/>
        </w:rPr>
        <w:t xml:space="preserve"> редакции:</w:t>
      </w:r>
    </w:p>
    <w:p w:rsidR="000C3DCD" w:rsidRPr="000C3DCD" w:rsidRDefault="000C3DCD" w:rsidP="000C3DCD">
      <w:pPr>
        <w:ind w:firstLine="709"/>
        <w:jc w:val="both"/>
      </w:pPr>
      <w:r w:rsidRPr="000C3DCD">
        <w:rPr>
          <w:lang w:eastAsia="ar-SA"/>
        </w:rPr>
        <w:t>«</w:t>
      </w:r>
      <w:r w:rsidRPr="000C3DCD">
        <w:rPr>
          <w:rFonts w:cs="Arial"/>
        </w:rPr>
        <w:t xml:space="preserve">3.4.3. Условием предоставления субсидии является письменное согласие получателя субсидии на осуществление Уполномоченным органом и органом муниципального финансового контроля проверок соблюдения и условий предоставления субсидий, в том числе в части достижения результатов </w:t>
      </w:r>
      <w:r>
        <w:rPr>
          <w:rFonts w:cs="Arial"/>
        </w:rPr>
        <w:t xml:space="preserve">                          </w:t>
      </w:r>
      <w:r w:rsidRPr="000C3DCD">
        <w:rPr>
          <w:rFonts w:cs="Arial"/>
        </w:rPr>
        <w:t>их предоставления.</w:t>
      </w:r>
      <w:r w:rsidRPr="000C3DCD">
        <w:t>».</w:t>
      </w:r>
    </w:p>
    <w:p w:rsidR="000C3DCD" w:rsidRPr="000C3DCD" w:rsidRDefault="000C3DCD" w:rsidP="000C3DCD">
      <w:pPr>
        <w:ind w:firstLine="709"/>
        <w:jc w:val="both"/>
        <w:rPr>
          <w:lang w:eastAsia="ar-SA"/>
        </w:rPr>
      </w:pPr>
    </w:p>
    <w:p w:rsidR="000C3DCD" w:rsidRPr="000C3DCD" w:rsidRDefault="000C3DCD" w:rsidP="000C3DCD">
      <w:pPr>
        <w:ind w:firstLine="709"/>
        <w:jc w:val="both"/>
      </w:pPr>
      <w:r w:rsidRPr="000C3DCD">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0C3DCD" w:rsidRPr="000C3DCD" w:rsidRDefault="000C3DCD" w:rsidP="000C3DCD">
      <w:pPr>
        <w:ind w:firstLine="709"/>
        <w:jc w:val="both"/>
      </w:pPr>
    </w:p>
    <w:p w:rsidR="000C3DCD" w:rsidRPr="000C3DCD" w:rsidRDefault="000C3DCD" w:rsidP="000C3DCD">
      <w:pPr>
        <w:ind w:firstLine="709"/>
        <w:jc w:val="both"/>
      </w:pPr>
      <w:r w:rsidRPr="000C3DCD">
        <w:t xml:space="preserve">3. Управлению общественных связей и информационной политики администрации района (Л.Д. Михеева) опубликовать постановление                                    </w:t>
      </w:r>
      <w:r w:rsidRPr="000C3DCD">
        <w:lastRenderedPageBreak/>
        <w:t>в приложении «Официальный бюллетень» к районной газете «Новости Приобья».</w:t>
      </w:r>
    </w:p>
    <w:p w:rsidR="000C3DCD" w:rsidRPr="000C3DCD" w:rsidRDefault="000C3DCD" w:rsidP="000C3DCD">
      <w:pPr>
        <w:ind w:firstLine="709"/>
        <w:jc w:val="both"/>
      </w:pPr>
    </w:p>
    <w:p w:rsidR="000C3DCD" w:rsidRPr="000C3DCD" w:rsidRDefault="000C3DCD" w:rsidP="000C3DCD">
      <w:pPr>
        <w:ind w:firstLine="709"/>
        <w:jc w:val="both"/>
      </w:pPr>
      <w:r w:rsidRPr="000C3DCD">
        <w:t>4. Постановление вступает в силу после его официального опубликования (обнародования).</w:t>
      </w:r>
    </w:p>
    <w:p w:rsidR="000C3DCD" w:rsidRPr="000C3DCD" w:rsidRDefault="000C3DCD" w:rsidP="000C3DCD">
      <w:pPr>
        <w:ind w:firstLine="709"/>
        <w:jc w:val="both"/>
      </w:pPr>
    </w:p>
    <w:p w:rsidR="000C3DCD" w:rsidRPr="000C3DCD" w:rsidRDefault="000C3DCD" w:rsidP="000C3DCD">
      <w:pPr>
        <w:ind w:firstLine="709"/>
        <w:jc w:val="both"/>
      </w:pPr>
      <w:r w:rsidRPr="000C3DCD">
        <w:t xml:space="preserve">5. Контроль за выполнением постановления возложить на заместителя главы района – начальника управления общественных связей </w:t>
      </w:r>
      <w:r>
        <w:t xml:space="preserve">                                          </w:t>
      </w:r>
      <w:r w:rsidRPr="000C3DCD">
        <w:t>и информационной политики администрации района Л.Д. Михееву.</w:t>
      </w:r>
    </w:p>
    <w:p w:rsidR="001A75BE" w:rsidRPr="001A75BE" w:rsidRDefault="001A75BE" w:rsidP="001A75BE">
      <w:pPr>
        <w:autoSpaceDE w:val="0"/>
        <w:autoSpaceDN w:val="0"/>
        <w:adjustRightInd w:val="0"/>
        <w:jc w:val="both"/>
      </w:pPr>
    </w:p>
    <w:p w:rsidR="001A75BE" w:rsidRDefault="001A75BE" w:rsidP="00D062A5">
      <w:pPr>
        <w:tabs>
          <w:tab w:val="left" w:pos="0"/>
        </w:tabs>
        <w:jc w:val="both"/>
        <w:rPr>
          <w:szCs w:val="24"/>
        </w:rPr>
      </w:pPr>
    </w:p>
    <w:p w:rsidR="000C3DCD" w:rsidRDefault="000C3DCD" w:rsidP="00D062A5">
      <w:pPr>
        <w:tabs>
          <w:tab w:val="left" w:pos="0"/>
        </w:tabs>
        <w:jc w:val="both"/>
        <w:rPr>
          <w:szCs w:val="24"/>
        </w:rPr>
      </w:pPr>
    </w:p>
    <w:p w:rsidR="0016155A" w:rsidRDefault="00487BE9" w:rsidP="00D062A5">
      <w:pPr>
        <w:tabs>
          <w:tab w:val="left" w:pos="0"/>
        </w:tabs>
        <w:jc w:val="both"/>
        <w:rPr>
          <w:szCs w:val="20"/>
        </w:rPr>
      </w:pPr>
      <w:r>
        <w:rPr>
          <w:szCs w:val="24"/>
        </w:rPr>
        <w:t>Глава района                                                                                        Б.А. Саломати</w:t>
      </w:r>
      <w:r w:rsidR="00A35CA9">
        <w:rPr>
          <w:szCs w:val="24"/>
        </w:rPr>
        <w:t>н</w:t>
      </w: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p w:rsidR="0016155A" w:rsidRDefault="0016155A" w:rsidP="00D57664">
      <w:pPr>
        <w:rPr>
          <w:szCs w:val="20"/>
        </w:rPr>
      </w:pPr>
    </w:p>
    <w:sectPr w:rsidR="0016155A" w:rsidSect="00D57664">
      <w:headerReference w:type="default" r:id="rId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BAD" w:rsidRDefault="00347BAD">
      <w:r>
        <w:separator/>
      </w:r>
    </w:p>
  </w:endnote>
  <w:endnote w:type="continuationSeparator" w:id="0">
    <w:p w:rsidR="00347BAD" w:rsidRDefault="0034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BAD" w:rsidRDefault="00347BAD">
      <w:r>
        <w:separator/>
      </w:r>
    </w:p>
  </w:footnote>
  <w:footnote w:type="continuationSeparator" w:id="0">
    <w:p w:rsidR="00347BAD" w:rsidRDefault="00347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B3708D" w:rsidRDefault="00B3708D" w:rsidP="004B7D3E">
        <w:pPr>
          <w:pStyle w:val="a4"/>
          <w:jc w:val="center"/>
        </w:pPr>
        <w:r>
          <w:fldChar w:fldCharType="begin"/>
        </w:r>
        <w:r>
          <w:instrText>PAGE   \* MERGEFORMAT</w:instrText>
        </w:r>
        <w:r>
          <w:fldChar w:fldCharType="separate"/>
        </w:r>
        <w:r w:rsidR="00610F4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AE5479"/>
    <w:multiLevelType w:val="hybridMultilevel"/>
    <w:tmpl w:val="2EC2270E"/>
    <w:lvl w:ilvl="0" w:tplc="B3DA564C">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9C6178E"/>
    <w:multiLevelType w:val="multilevel"/>
    <w:tmpl w:val="9C18C7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DD814C9"/>
    <w:multiLevelType w:val="hybridMultilevel"/>
    <w:tmpl w:val="1AE63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7FC221C"/>
    <w:multiLevelType w:val="hybridMultilevel"/>
    <w:tmpl w:val="694E6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8" w15:restartNumberingAfterBreak="0">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30" w15:restartNumberingAfterBreak="0">
    <w:nsid w:val="370D3784"/>
    <w:multiLevelType w:val="hybridMultilevel"/>
    <w:tmpl w:val="D6528A88"/>
    <w:lvl w:ilvl="0" w:tplc="4ECAF5D6">
      <w:start w:val="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79672B"/>
    <w:multiLevelType w:val="hybridMultilevel"/>
    <w:tmpl w:val="67826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AD59CA"/>
    <w:multiLevelType w:val="multilevel"/>
    <w:tmpl w:val="C4E2BEDE"/>
    <w:lvl w:ilvl="0">
      <w:start w:val="1"/>
      <w:numFmt w:val="decimal"/>
      <w:lvlText w:val="%1."/>
      <w:lvlJc w:val="left"/>
      <w:pPr>
        <w:ind w:left="450" w:hanging="450"/>
      </w:pPr>
      <w:rPr>
        <w:rFonts w:hint="default"/>
      </w:rPr>
    </w:lvl>
    <w:lvl w:ilvl="1">
      <w:start w:val="1"/>
      <w:numFmt w:val="decimal"/>
      <w:lvlText w:val="%1.%2."/>
      <w:lvlJc w:val="left"/>
      <w:pPr>
        <w:ind w:left="1441" w:hanging="720"/>
      </w:pPr>
      <w:rPr>
        <w:rFonts w:hint="default"/>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6126" w:hanging="180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40" w15:restartNumberingAfterBreak="0">
    <w:nsid w:val="6C04132A"/>
    <w:multiLevelType w:val="hybridMultilevel"/>
    <w:tmpl w:val="3FDA1B16"/>
    <w:lvl w:ilvl="0" w:tplc="0419000F">
      <w:start w:val="1"/>
      <w:numFmt w:val="decimal"/>
      <w:lvlText w:val="%1."/>
      <w:lvlJc w:val="left"/>
      <w:pPr>
        <w:ind w:left="786"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6"/>
  </w:num>
  <w:num w:numId="4">
    <w:abstractNumId w:val="35"/>
  </w:num>
  <w:num w:numId="5">
    <w:abstractNumId w:val="41"/>
  </w:num>
  <w:num w:numId="6">
    <w:abstractNumId w:val="7"/>
  </w:num>
  <w:num w:numId="7">
    <w:abstractNumId w:val="20"/>
  </w:num>
  <w:num w:numId="8">
    <w:abstractNumId w:val="5"/>
  </w:num>
  <w:num w:numId="9">
    <w:abstractNumId w:val="13"/>
  </w:num>
  <w:num w:numId="10">
    <w:abstractNumId w:val="22"/>
  </w:num>
  <w:num w:numId="11">
    <w:abstractNumId w:val="21"/>
  </w:num>
  <w:num w:numId="12">
    <w:abstractNumId w:val="36"/>
  </w:num>
  <w:num w:numId="13">
    <w:abstractNumId w:val="33"/>
  </w:num>
  <w:num w:numId="14">
    <w:abstractNumId w:val="25"/>
  </w:num>
  <w:num w:numId="15">
    <w:abstractNumId w:val="0"/>
  </w:num>
  <w:num w:numId="16">
    <w:abstractNumId w:val="16"/>
  </w:num>
  <w:num w:numId="17">
    <w:abstractNumId w:val="23"/>
  </w:num>
  <w:num w:numId="18">
    <w:abstractNumId w:val="38"/>
  </w:num>
  <w:num w:numId="19">
    <w:abstractNumId w:val="44"/>
  </w:num>
  <w:num w:numId="20">
    <w:abstractNumId w:val="12"/>
  </w:num>
  <w:num w:numId="21">
    <w:abstractNumId w:val="32"/>
  </w:num>
  <w:num w:numId="22">
    <w:abstractNumId w:val="26"/>
  </w:num>
  <w:num w:numId="23">
    <w:abstractNumId w:val="43"/>
  </w:num>
  <w:num w:numId="24">
    <w:abstractNumId w:val="1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11"/>
  </w:num>
  <w:num w:numId="31">
    <w:abstractNumId w:val="14"/>
  </w:num>
  <w:num w:numId="32">
    <w:abstractNumId w:val="42"/>
  </w:num>
  <w:num w:numId="33">
    <w:abstractNumId w:val="28"/>
  </w:num>
  <w:num w:numId="34">
    <w:abstractNumId w:val="9"/>
  </w:num>
  <w:num w:numId="35">
    <w:abstractNumId w:val="15"/>
  </w:num>
  <w:num w:numId="36">
    <w:abstractNumId w:val="30"/>
  </w:num>
  <w:num w:numId="37">
    <w:abstractNumId w:val="24"/>
  </w:num>
  <w:num w:numId="38">
    <w:abstractNumId w:val="40"/>
  </w:num>
  <w:num w:numId="39">
    <w:abstractNumId w:val="8"/>
  </w:num>
  <w:num w:numId="40">
    <w:abstractNumId w:val="19"/>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3DCD"/>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A75BE"/>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47BAD"/>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0F4A"/>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2956"/>
    <w:rsid w:val="00BB47B0"/>
    <w:rsid w:val="00BB496F"/>
    <w:rsid w:val="00BB6C61"/>
    <w:rsid w:val="00BB787A"/>
    <w:rsid w:val="00BC1C5A"/>
    <w:rsid w:val="00BC20F0"/>
    <w:rsid w:val="00BC2964"/>
    <w:rsid w:val="00BD10AD"/>
    <w:rsid w:val="00BD16C6"/>
    <w:rsid w:val="00BD1718"/>
    <w:rsid w:val="00BD17EE"/>
    <w:rsid w:val="00BD4EED"/>
    <w:rsid w:val="00BD61A7"/>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834896">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65451-EC19-4B38-92FE-AEFAC50E2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1864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2022-04-08T05:28:00Z</dcterms:created>
  <dcterms:modified xsi:type="dcterms:W3CDTF">2022-04-08T05:28:00Z</dcterms:modified>
</cp:coreProperties>
</file>